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B79213" w14:textId="77777777" w:rsidR="00515C38" w:rsidRPr="007965BF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7965BF" w:rsidRPr="007965BF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7965BF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7965BF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7965BF" w:rsidRPr="007965BF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7965BF" w:rsidRDefault="007C212A" w:rsidP="0003382A">
            <w:pPr>
              <w:rPr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7965BF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7965BF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7965BF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7965BF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6EB86FC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828DF" w:rsidRPr="007965BF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7965BF" w:rsidRPr="007965BF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7965BF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7965BF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7965BF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7965BF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  <w:b/>
                <w:sz w:val="18"/>
              </w:rPr>
              <w:t xml:space="preserve"> </w:t>
            </w:r>
            <w:r w:rsidRPr="007965BF">
              <w:rPr>
                <w:rFonts w:ascii="Arial" w:hAnsi="Arial" w:cs="Arial"/>
              </w:rPr>
              <w:t xml:space="preserve">Okręgowego </w:t>
            </w:r>
            <w:r w:rsidRPr="007965BF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7965BF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7965BF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 xml:space="preserve">Apelacyjnego </w:t>
            </w:r>
            <w:r w:rsidRPr="007965BF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7965BF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7965BF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7965BF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7965BF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7965BF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7965BF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7965BF" w:rsidRPr="007965BF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7965BF" w:rsidRPr="007965BF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7965BF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7965BF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7965BF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7965B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7965BF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7965BF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1.1.  Ewidencja spraw ogółem</w:t>
      </w:r>
      <w:r w:rsidRPr="007965BF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7965BF" w:rsidRPr="007965BF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7965BF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7965BF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965B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następny</w:t>
            </w:r>
          </w:p>
        </w:tc>
      </w:tr>
      <w:tr w:rsidR="007965BF" w:rsidRPr="007965BF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7965BF">
              <w:rPr>
                <w:rFonts w:ascii="Arial" w:hAnsi="Arial"/>
                <w:sz w:val="14"/>
                <w:szCs w:val="14"/>
              </w:rPr>
              <w:t>*</w:t>
            </w:r>
            <w:r w:rsidR="00DD626E" w:rsidRPr="007965B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7965BF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7965BF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965BF" w:rsidRPr="007965BF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7965BF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7965BF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7965BF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7965BF">
              <w:rPr>
                <w:rFonts w:ascii="Arial" w:hAnsi="Arial" w:cs="Arial"/>
                <w:color w:val="auto"/>
                <w:sz w:val="14"/>
              </w:rPr>
              <w:t>w.01 =</w:t>
            </w:r>
            <w:r w:rsidRPr="007965BF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7965BF">
              <w:rPr>
                <w:rFonts w:ascii="Arial" w:hAnsi="Arial" w:cs="Arial"/>
                <w:color w:val="auto"/>
                <w:sz w:val="14"/>
              </w:rPr>
              <w:t>6</w:t>
            </w:r>
            <w:r w:rsidRPr="007965BF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7965BF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7965BF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7965BF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7965BF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7965BF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7965BF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7965BF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7965BF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7965BF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7965BF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7965BF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7965BF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7965BF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7965BF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7965BF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7965BF">
        <w:rPr>
          <w:rFonts w:ascii="Arial" w:hAnsi="Arial" w:cs="Arial"/>
          <w:b/>
          <w:sz w:val="18"/>
          <w:szCs w:val="18"/>
        </w:rPr>
        <w:t>*</w:t>
      </w:r>
      <w:r w:rsidRPr="007965BF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7965BF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7965BF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7965BF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7965BF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7965BF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7965BF">
        <w:rPr>
          <w:rFonts w:ascii="Arial" w:hAnsi="Arial" w:cs="Arial"/>
          <w:b/>
          <w:sz w:val="16"/>
          <w:szCs w:val="16"/>
        </w:rPr>
        <w:t>Dział 1.1.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.</w:t>
      </w:r>
      <w:r w:rsidR="00E73FFA" w:rsidRPr="007965BF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7965BF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7965BF">
        <w:rPr>
          <w:rFonts w:ascii="Arial" w:hAnsi="Arial" w:cs="Arial"/>
          <w:b/>
          <w:sz w:val="16"/>
          <w:szCs w:val="16"/>
        </w:rPr>
        <w:t>3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7965BF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7965BF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7965BF" w:rsidRPr="007965BF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7965BF" w:rsidRPr="007965BF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7965BF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7965BF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7965BF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7965BF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7965BF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7965BF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7965BF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6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10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7965BF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7965BF">
        <w:rPr>
          <w:rFonts w:ascii="Arial" w:hAnsi="Arial" w:cs="Arial"/>
          <w:color w:val="auto"/>
          <w:sz w:val="20"/>
        </w:rPr>
        <w:t>Dział 1.1.2.</w:t>
      </w:r>
      <w:r w:rsidR="00DE1E2B" w:rsidRPr="007965BF">
        <w:rPr>
          <w:rFonts w:ascii="Arial" w:hAnsi="Arial" w:cs="Arial"/>
          <w:color w:val="auto"/>
          <w:sz w:val="20"/>
        </w:rPr>
        <w:t>1.</w:t>
      </w:r>
      <w:r w:rsidRPr="007965BF">
        <w:rPr>
          <w:rFonts w:ascii="Arial" w:hAnsi="Arial" w:cs="Arial"/>
          <w:color w:val="auto"/>
          <w:sz w:val="20"/>
        </w:rPr>
        <w:t xml:space="preserve"> </w:t>
      </w:r>
      <w:r w:rsidR="00700F6C" w:rsidRPr="007965BF">
        <w:rPr>
          <w:rFonts w:ascii="Arial" w:hAnsi="Arial" w:cs="Arial"/>
          <w:color w:val="auto"/>
          <w:sz w:val="20"/>
        </w:rPr>
        <w:t>Struktura wpływu</w:t>
      </w:r>
      <w:r w:rsidR="00DE1E2B" w:rsidRPr="007965BF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7965BF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7965BF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7965BF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7965BF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7965BF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7965BF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7965BF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7965BF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7965BF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7965BF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7965BF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7965BF" w:rsidRDefault="00303BB5" w:rsidP="002725E1">
      <w:pPr>
        <w:rPr>
          <w:rFonts w:ascii="Arial" w:hAnsi="Arial" w:cs="Arial"/>
          <w:b/>
          <w:sz w:val="20"/>
        </w:rPr>
      </w:pPr>
      <w:r w:rsidRPr="007965BF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7965BF">
        <w:rPr>
          <w:rFonts w:ascii="Arial" w:hAnsi="Arial" w:cs="Arial"/>
          <w:b/>
          <w:sz w:val="20"/>
        </w:rPr>
        <w:t>1.1.2.</w:t>
      </w:r>
      <w:r w:rsidR="00DE1E2B" w:rsidRPr="007965BF">
        <w:rPr>
          <w:rFonts w:ascii="Arial" w:hAnsi="Arial" w:cs="Arial"/>
          <w:b/>
          <w:sz w:val="20"/>
        </w:rPr>
        <w:t>2</w:t>
      </w:r>
      <w:r w:rsidRPr="007965BF">
        <w:rPr>
          <w:rFonts w:ascii="Arial" w:hAnsi="Arial" w:cs="Arial"/>
          <w:b/>
          <w:sz w:val="20"/>
        </w:rPr>
        <w:t xml:space="preserve">. </w:t>
      </w:r>
      <w:bookmarkEnd w:id="2"/>
      <w:r w:rsidRPr="007965BF">
        <w:rPr>
          <w:rFonts w:ascii="Arial" w:hAnsi="Arial" w:cs="Arial"/>
          <w:b/>
          <w:sz w:val="20"/>
        </w:rPr>
        <w:t xml:space="preserve">Struktura </w:t>
      </w:r>
      <w:proofErr w:type="spellStart"/>
      <w:r w:rsidRPr="007965BF">
        <w:rPr>
          <w:rFonts w:ascii="Arial" w:hAnsi="Arial" w:cs="Arial"/>
          <w:b/>
          <w:sz w:val="20"/>
        </w:rPr>
        <w:t>załatwień</w:t>
      </w:r>
      <w:proofErr w:type="spellEnd"/>
      <w:r w:rsidRPr="007965BF">
        <w:rPr>
          <w:rFonts w:ascii="Arial" w:hAnsi="Arial" w:cs="Arial"/>
          <w:b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7965BF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7965BF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7965BF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7965BF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7965BF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7965BF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7965BF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7965BF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7965BF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7965BF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7965BF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7965BF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7965BF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7965BF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7965BF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965BF" w:rsidRPr="007965BF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965BF" w:rsidRPr="007965BF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965BF" w:rsidRPr="007965BF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965BF" w:rsidRPr="007965BF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7965BF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7965BF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7965BF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7965BF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7965BF" w:rsidRPr="007965BF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7965BF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965BF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069101F" w:rsidR="008D67D3" w:rsidRPr="007965BF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965BF" w:rsidRPr="007965BF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7965BF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965BF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965BF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7965BF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7965BF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7965BF">
              <w:rPr>
                <w:rFonts w:ascii="Arial" w:hAnsi="Arial" w:cs="Arial"/>
                <w:sz w:val="12"/>
                <w:szCs w:val="12"/>
              </w:rPr>
              <w:t>,28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965BF" w:rsidRPr="007965BF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7965BF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7965BF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7965BF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7965BF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7965BF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7965BF" w:rsidRDefault="00DC7569" w:rsidP="00A15B36"/>
    <w:p w14:paraId="16D4D074" w14:textId="77777777" w:rsidR="004E221E" w:rsidRPr="007965BF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7965BF" w:rsidRDefault="004C4E4E" w:rsidP="00F7112E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3</w:t>
      </w:r>
      <w:r w:rsidR="00A575B8" w:rsidRPr="007965BF">
        <w:rPr>
          <w:rFonts w:ascii="Arial" w:hAnsi="Arial" w:cs="Arial"/>
          <w:b/>
          <w:sz w:val="22"/>
          <w:szCs w:val="22"/>
        </w:rPr>
        <w:t xml:space="preserve">. </w:t>
      </w:r>
      <w:r w:rsidR="00F7112E" w:rsidRPr="007965BF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7965BF" w:rsidRPr="007965BF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7965BF" w:rsidRPr="007965BF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7965BF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7965BF">
              <w:rPr>
                <w:rFonts w:ascii="Arial" w:hAnsi="Arial" w:cs="Arial"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7965BF" w:rsidRPr="007965BF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7965BF" w:rsidRPr="007965BF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7965BF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7965BF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7965BF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7965B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7965BF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7965BF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7965BF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7965BF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7965BF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7965BF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7965BF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7965BF" w:rsidRDefault="00630AFD" w:rsidP="00630AFD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4</w:t>
      </w:r>
      <w:r w:rsidRPr="007965BF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7965BF" w:rsidRPr="007965BF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7965BF" w:rsidRPr="007965BF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7965BF" w:rsidRPr="007965BF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7965BF" w:rsidRPr="007965BF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7965BF" w:rsidRPr="007965BF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7965BF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7965BF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7965BF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</w:t>
      </w:r>
      <w:r w:rsidR="00CF14C4" w:rsidRPr="007965BF">
        <w:rPr>
          <w:rFonts w:ascii="Arial" w:hAnsi="Arial" w:cs="Arial"/>
          <w:b/>
        </w:rPr>
        <w:t>1</w:t>
      </w:r>
      <w:r w:rsidR="00C3585C" w:rsidRPr="007965BF">
        <w:rPr>
          <w:rFonts w:ascii="Arial" w:hAnsi="Arial" w:cs="Arial"/>
          <w:b/>
        </w:rPr>
        <w:t>.</w:t>
      </w:r>
      <w:r w:rsidRPr="007965BF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7965BF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7965BF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7965BF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7965BF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(kol. </w:t>
            </w:r>
            <w:r w:rsidR="00AA7D39" w:rsidRPr="007965BF">
              <w:rPr>
                <w:rFonts w:ascii="Arial" w:hAnsi="Arial" w:cs="Arial"/>
                <w:sz w:val="14"/>
              </w:rPr>
              <w:t>2</w:t>
            </w:r>
            <w:r w:rsidRPr="007965BF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7965BF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7965BF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7965BF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7965BF">
              <w:rPr>
                <w:rFonts w:ascii="Arial" w:hAnsi="Arial" w:cs="Arial"/>
                <w:sz w:val="12"/>
                <w:szCs w:val="12"/>
              </w:rPr>
              <w:t>7</w:t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7965BF">
              <w:rPr>
                <w:rFonts w:ascii="Arial" w:hAnsi="Arial" w:cs="Arial"/>
                <w:sz w:val="12"/>
                <w:szCs w:val="12"/>
              </w:rPr>
              <w:t>9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7965BF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7965BF">
              <w:rPr>
                <w:rFonts w:ascii="Arial" w:hAnsi="Arial" w:cs="Arial"/>
                <w:sz w:val="14"/>
              </w:rPr>
              <w:t>10</w:t>
            </w:r>
            <w:r w:rsidRPr="007965BF">
              <w:rPr>
                <w:rFonts w:ascii="Arial" w:hAnsi="Arial" w:cs="Arial"/>
                <w:sz w:val="14"/>
              </w:rPr>
              <w:t xml:space="preserve"> do 1</w:t>
            </w:r>
            <w:r w:rsidR="00A35B02" w:rsidRPr="007965BF">
              <w:rPr>
                <w:rFonts w:ascii="Arial" w:hAnsi="Arial" w:cs="Arial"/>
                <w:sz w:val="14"/>
              </w:rPr>
              <w:t>4</w:t>
            </w:r>
            <w:r w:rsidRPr="007965B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7965BF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7965BF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7965BF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7965BF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7965BF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7965BF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7965BF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7965BF" w:rsidRDefault="00265829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7965BF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7965BF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7965BF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7965BF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7965BF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7965BF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 xml:space="preserve">Dział 2.2. </w:t>
      </w:r>
      <w:r w:rsidR="0009165D" w:rsidRPr="007965BF">
        <w:rPr>
          <w:rFonts w:ascii="Arial" w:hAnsi="Arial" w:cs="Arial"/>
          <w:b/>
        </w:rPr>
        <w:t>Czas trwania postępowania sądowe</w:t>
      </w:r>
      <w:r w:rsidR="00E157C6" w:rsidRPr="007965BF">
        <w:rPr>
          <w:rFonts w:ascii="Arial" w:hAnsi="Arial" w:cs="Arial"/>
          <w:b/>
        </w:rPr>
        <w:t xml:space="preserve">go </w:t>
      </w:r>
      <w:r w:rsidRPr="007965BF">
        <w:rPr>
          <w:rFonts w:ascii="Arial" w:hAnsi="Arial" w:cs="Arial"/>
          <w:b/>
        </w:rPr>
        <w:t>od dnia pierw</w:t>
      </w:r>
      <w:r w:rsidR="0009165D" w:rsidRPr="007965BF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7965BF" w:rsidRPr="007965BF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="003209CC" w:rsidRPr="007965BF">
              <w:rPr>
                <w:rFonts w:ascii="Arial" w:hAnsi="Arial" w:cs="Arial"/>
                <w:sz w:val="14"/>
              </w:rPr>
              <w:t>5</w:t>
            </w:r>
            <w:r w:rsidRPr="007965BF">
              <w:rPr>
                <w:rFonts w:ascii="Arial" w:hAnsi="Arial" w:cs="Arial"/>
                <w:sz w:val="14"/>
              </w:rPr>
              <w:t xml:space="preserve"> dni </w:t>
            </w:r>
            <w:r w:rsidRPr="007965BF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</w:t>
            </w:r>
            <w:r w:rsidRPr="007965BF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965BF" w:rsidRPr="007965BF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7965BF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965BF" w:rsidRPr="007965BF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7965BF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7965BF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7965BF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7965BF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Pr="007965BF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7965BF">
        <w:rPr>
          <w:rFonts w:cs="Arial"/>
          <w:color w:val="auto"/>
          <w:sz w:val="24"/>
          <w:szCs w:val="24"/>
        </w:rPr>
        <w:t>Dział 3. Wyznaczenie pierwsze</w:t>
      </w:r>
      <w:r w:rsidR="00500FAC" w:rsidRPr="007965BF">
        <w:rPr>
          <w:rFonts w:cs="Arial"/>
          <w:color w:val="auto"/>
          <w:sz w:val="24"/>
          <w:szCs w:val="24"/>
        </w:rPr>
        <w:t>go</w:t>
      </w:r>
      <w:r w:rsidRPr="007965BF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7965BF">
        <w:rPr>
          <w:rFonts w:cs="Arial"/>
          <w:color w:val="auto"/>
          <w:sz w:val="24"/>
          <w:szCs w:val="24"/>
        </w:rPr>
        <w:t>y</w:t>
      </w:r>
      <w:r w:rsidRPr="007965BF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7965BF">
        <w:rPr>
          <w:rFonts w:cs="Arial"/>
          <w:color w:val="auto"/>
          <w:sz w:val="24"/>
          <w:szCs w:val="24"/>
        </w:rPr>
        <w:t>o</w:t>
      </w:r>
      <w:r w:rsidRPr="007965BF">
        <w:rPr>
          <w:rFonts w:cs="Arial"/>
          <w:color w:val="auto"/>
          <w:sz w:val="24"/>
          <w:szCs w:val="24"/>
        </w:rPr>
        <w:t xml:space="preserve"> się pierwsz</w:t>
      </w:r>
      <w:r w:rsidR="00831ECC" w:rsidRPr="007965BF">
        <w:rPr>
          <w:rFonts w:cs="Arial"/>
          <w:color w:val="auto"/>
          <w:sz w:val="24"/>
          <w:szCs w:val="24"/>
        </w:rPr>
        <w:t>e</w:t>
      </w:r>
      <w:r w:rsidRPr="007965BF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7965BF" w:rsidRPr="007965BF" w14:paraId="02376446" w14:textId="77777777" w:rsidTr="00A57B95">
        <w:trPr>
          <w:cantSplit/>
          <w:trHeight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7965BF">
              <w:rPr>
                <w:rFonts w:ascii="Arial" w:hAnsi="Arial" w:cs="Arial"/>
                <w:sz w:val="16"/>
                <w:szCs w:val="16"/>
              </w:rPr>
              <w:t>go</w:t>
            </w:r>
            <w:r w:rsidRPr="007965BF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7965BF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7965BF" w:rsidRPr="007965BF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7965BF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7965BF" w:rsidRPr="007965BF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7965BF" w:rsidRPr="007965BF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7965BF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0EC7E1D" w14:textId="77777777" w:rsidR="00A57B95" w:rsidRPr="007965BF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7965BF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7965B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7965BF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7965BF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7965BF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7965BF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7965BF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7965BF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7965BF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7965BF">
        <w:rPr>
          <w:rFonts w:ascii="Arial" w:hAnsi="Arial" w:cs="Arial"/>
          <w:b/>
        </w:rPr>
        <w:t xml:space="preserve">Dział 4. </w:t>
      </w:r>
      <w:r w:rsidR="002B79FB" w:rsidRPr="007965BF">
        <w:rPr>
          <w:rFonts w:ascii="Arial" w:hAnsi="Arial" w:cs="Arial"/>
          <w:b/>
        </w:rPr>
        <w:t>Kontrolka skarg w sprawach cywilnych (w wydziale, którego sprawy skarga dotyczy</w:t>
      </w:r>
      <w:r w:rsidR="002B79FB" w:rsidRPr="007965BF">
        <w:rPr>
          <w:rFonts w:ascii="Arial" w:hAnsi="Arial" w:cs="Arial"/>
          <w:b/>
          <w:sz w:val="18"/>
          <w:szCs w:val="18"/>
        </w:rPr>
        <w:t xml:space="preserve">) </w:t>
      </w:r>
      <w:r w:rsidR="002B79FB" w:rsidRPr="007965BF">
        <w:rPr>
          <w:rFonts w:ascii="Arial" w:hAnsi="Arial" w:cs="Arial"/>
          <w:bCs/>
          <w:sz w:val="18"/>
          <w:szCs w:val="18"/>
        </w:rPr>
        <w:t>(§ 462</w:t>
      </w:r>
      <w:r w:rsidR="002B79FB" w:rsidRPr="007965BF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7965BF">
        <w:rPr>
          <w:rFonts w:ascii="Arial" w:hAnsi="Arial" w:cs="Arial"/>
          <w:bCs/>
          <w:sz w:val="18"/>
          <w:szCs w:val="18"/>
        </w:rPr>
        <w:t>ust. 1 zarządzenia</w:t>
      </w:r>
      <w:r w:rsidR="002B79FB" w:rsidRPr="007965BF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7965BF">
        <w:rPr>
          <w:rFonts w:ascii="Arial" w:hAnsi="Arial" w:cs="Arial"/>
          <w:sz w:val="18"/>
          <w:szCs w:val="18"/>
        </w:rPr>
        <w:t> </w:t>
      </w:r>
      <w:r w:rsidR="002B79FB" w:rsidRPr="007965BF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7965BF" w:rsidRPr="007965BF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7965BF" w:rsidRPr="007965BF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7965BF" w:rsidRPr="007965BF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7965BF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7965BF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7965BF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7965BF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7965BF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7965BF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7965BF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7965BF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7965BF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.1. </w:t>
      </w:r>
      <w:r w:rsidR="00CF652A" w:rsidRPr="007965BF">
        <w:rPr>
          <w:rFonts w:ascii="Arial" w:hAnsi="Arial" w:cs="Arial"/>
          <w:b/>
        </w:rPr>
        <w:t>Limit</w:t>
      </w:r>
      <w:r w:rsidR="00451F39" w:rsidRPr="007965BF">
        <w:rPr>
          <w:rFonts w:ascii="Arial" w:hAnsi="Arial" w:cs="Arial"/>
          <w:b/>
        </w:rPr>
        <w:t>y</w:t>
      </w:r>
      <w:r w:rsidR="00CF652A" w:rsidRPr="007965BF">
        <w:rPr>
          <w:rFonts w:ascii="Arial" w:hAnsi="Arial" w:cs="Arial"/>
          <w:b/>
        </w:rPr>
        <w:t xml:space="preserve"> etatów i o</w:t>
      </w:r>
      <w:r w:rsidR="00A575B8" w:rsidRPr="007965BF">
        <w:rPr>
          <w:rFonts w:ascii="Arial" w:hAnsi="Arial" w:cs="Arial"/>
          <w:b/>
        </w:rPr>
        <w:t>bsada</w:t>
      </w:r>
      <w:r w:rsidR="00B249FD" w:rsidRPr="007965BF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7965BF" w:rsidRPr="007965BF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7965BF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7965BF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7965BF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7965BF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7965BF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965B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7965BF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965BF" w:rsidRPr="007965BF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965BF" w:rsidRPr="007965BF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7965BF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7965BF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7965BF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7965BF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7965BF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7965BF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7965BF" w:rsidRPr="007965BF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1BD4832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0E773631" w14:textId="42B7AFB4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0514ED" w14:textId="1F36DA4C" w:rsidR="00053BA2" w:rsidRPr="007965BF" w:rsidRDefault="00E752B9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7965BF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965BF" w:rsidRPr="007965BF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965BF" w:rsidRPr="007965BF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8C30" w14:textId="77777777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F890C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965BF" w:rsidRPr="007965BF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7965BF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ED1D" w14:textId="687EB85A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57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46362" w14:textId="6073371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683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7965BF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7965BF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7965BF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7965BF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.2. Obsada </w:t>
      </w:r>
      <w:r w:rsidR="00B249FD" w:rsidRPr="007965BF">
        <w:rPr>
          <w:rFonts w:ascii="Arial" w:hAnsi="Arial" w:cs="Arial"/>
          <w:b/>
        </w:rPr>
        <w:t>Sądu (Wydzia</w:t>
      </w:r>
      <w:r w:rsidR="000B5BF3" w:rsidRPr="007965BF">
        <w:rPr>
          <w:rFonts w:ascii="Arial" w:hAnsi="Arial" w:cs="Arial"/>
          <w:b/>
        </w:rPr>
        <w:t>łu)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731"/>
        <w:gridCol w:w="1731"/>
        <w:gridCol w:w="1731"/>
        <w:gridCol w:w="1731"/>
        <w:gridCol w:w="1731"/>
        <w:gridCol w:w="1731"/>
      </w:tblGrid>
      <w:tr w:rsidR="007965BF" w:rsidRPr="007965BF" w14:paraId="2DC405C0" w14:textId="61D1202B" w:rsidTr="006B7D97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6B7D97" w:rsidRPr="007965BF" w:rsidRDefault="006B7D97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Obsada</w:t>
            </w:r>
            <w:r w:rsidRPr="007965BF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54AD2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ECBFC05" w14:textId="20D85767" w:rsidR="006B7D97" w:rsidRPr="007965BF" w:rsidRDefault="00E123FE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7965BF" w:rsidRPr="007965BF" w14:paraId="01B783B7" w14:textId="0A44DFE9" w:rsidTr="006B7D97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4F4FD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F4EA877" w14:textId="4FE46DD1" w:rsidR="006B7D97" w:rsidRPr="007965BF" w:rsidRDefault="006B7D97" w:rsidP="006B7D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965BF" w:rsidRPr="007965BF" w14:paraId="0E37C23E" w14:textId="71035730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DEA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4C8D2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87AC9C9" w14:textId="7B51FC61" w:rsidTr="006B7D97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257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34C1FC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51A20E" w14:textId="30F7C881" w:rsidTr="006B7D97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6B7D97" w:rsidRPr="007965BF" w:rsidRDefault="006B7D97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B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C63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E3EB846" w14:textId="60A41DD7" w:rsidTr="006B7D9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6B7D97" w:rsidRPr="007965BF" w:rsidRDefault="006B7D97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D6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9BB1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C9C782C" w14:textId="70B7CC2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7B3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F596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74BB39F" w14:textId="39A0190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C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C658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B83537F" w14:textId="4A5FB3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6B7D97" w:rsidRPr="007965BF" w:rsidRDefault="006B7D97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0A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5537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7F66DA" w14:textId="3475C52E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37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A4D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7C0B3C6" w14:textId="7B5DB8A1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F1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F5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12FF8FD" w14:textId="10A48B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6B7D97" w:rsidRPr="007965BF" w:rsidRDefault="006B7D97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7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7A46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E3FDB18" w14:textId="3B1CF0C6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1E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DA64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452BBE" w14:textId="1CAB7884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0E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B0E7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7965BF" w14:paraId="2F03B15F" w14:textId="072DC3CC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6B7D97" w:rsidRPr="007965BF" w:rsidRDefault="006B7D97" w:rsidP="007A030E">
            <w:pPr>
              <w:spacing w:after="40" w:line="140" w:lineRule="exact"/>
              <w:ind w:left="85" w:right="85"/>
            </w:pPr>
            <w:r w:rsidRPr="007965B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6B7D97" w:rsidRPr="007965BF" w:rsidRDefault="006B7D97" w:rsidP="007A030E">
            <w:pPr>
              <w:spacing w:after="40" w:line="140" w:lineRule="exact"/>
              <w:ind w:left="85" w:right="85"/>
              <w:jc w:val="center"/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9A7EE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D229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95A6942" w14:textId="5A796B43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7965BF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6" w:name="_Hlk86918253"/>
      <w:r w:rsidRPr="007965BF">
        <w:rPr>
          <w:rFonts w:ascii="Arial" w:hAnsi="Arial" w:cs="Arial"/>
          <w:b/>
          <w:bCs/>
          <w:szCs w:val="24"/>
        </w:rPr>
        <w:t xml:space="preserve">Dział 6. </w:t>
      </w:r>
      <w:r w:rsidRPr="007965BF">
        <w:rPr>
          <w:rFonts w:ascii="Arial" w:hAnsi="Arial" w:cs="Arial"/>
          <w:b/>
          <w:bCs/>
          <w:iCs/>
          <w:szCs w:val="24"/>
        </w:rPr>
        <w:t xml:space="preserve">Struktura wpływu spraw pod względem wartości przedmiotu sporu (rep. </w:t>
      </w:r>
      <w:proofErr w:type="spellStart"/>
      <w:r w:rsidRPr="007965BF">
        <w:rPr>
          <w:rFonts w:ascii="Arial" w:hAnsi="Arial" w:cs="Arial"/>
          <w:b/>
          <w:bCs/>
          <w:iCs/>
          <w:szCs w:val="24"/>
        </w:rPr>
        <w:t>Nc</w:t>
      </w:r>
      <w:proofErr w:type="spellEnd"/>
      <w:r w:rsidRPr="007965BF">
        <w:rPr>
          <w:rFonts w:ascii="Arial" w:hAnsi="Arial" w:cs="Arial"/>
          <w:b/>
          <w:bCs/>
          <w:iCs/>
          <w:szCs w:val="24"/>
        </w:rPr>
        <w:t>)</w:t>
      </w:r>
    </w:p>
    <w:tbl>
      <w:tblPr>
        <w:tblpPr w:leftFromText="141" w:rightFromText="141" w:vertAnchor="text" w:horzAnchor="page" w:tblpX="52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7965BF" w:rsidRPr="007965BF" w14:paraId="106111E0" w14:textId="77777777" w:rsidTr="00196AB4">
        <w:trPr>
          <w:trHeight w:val="31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14:paraId="5103D924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4572F89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(kol. 2-11)=&lt; (dz.1.1 kol.2, w.2)</w:t>
            </w:r>
          </w:p>
        </w:tc>
        <w:tc>
          <w:tcPr>
            <w:tcW w:w="12419" w:type="dxa"/>
            <w:gridSpan w:val="10"/>
            <w:vAlign w:val="center"/>
          </w:tcPr>
          <w:p w14:paraId="77083187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7965BF" w:rsidRPr="007965BF" w14:paraId="2EA682DB" w14:textId="77777777" w:rsidTr="00FA5A80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2E01415C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13542BD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734DF7BE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261EE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7E7B3723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57FF29A8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72EDFA41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7965BF" w:rsidRPr="007965BF" w14:paraId="785A424B" w14:textId="77777777" w:rsidTr="00FA5A80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0610D6A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64C8EC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320D1D2A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249DB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3C24313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E941D73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33A8DB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965BF" w:rsidRPr="007965BF" w14:paraId="4DCC760C" w14:textId="77777777" w:rsidTr="00FA5A80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303FB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</w:tbl>
    <w:p w14:paraId="37D9773D" w14:textId="77777777" w:rsidR="00FA5A80" w:rsidRPr="007965BF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7965BF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77777777" w:rsidR="00FA5A80" w:rsidRPr="007965BF" w:rsidRDefault="00FA5A80" w:rsidP="00FA5A80">
      <w:pPr>
        <w:spacing w:after="80" w:line="220" w:lineRule="exact"/>
        <w:rPr>
          <w:rFonts w:ascii="Arial" w:hAnsi="Arial" w:cs="Arial"/>
        </w:rPr>
      </w:pPr>
    </w:p>
    <w:p w14:paraId="7C2B7584" w14:textId="77777777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77777777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1A5AD7D4" w:rsidR="00E7731C" w:rsidRPr="007965BF" w:rsidRDefault="009E5938" w:rsidP="003664CD">
      <w:pPr>
        <w:ind w:left="900" w:hanging="900"/>
        <w:rPr>
          <w:rFonts w:ascii="Arial" w:hAnsi="Arial" w:cs="Arial"/>
          <w:sz w:val="22"/>
          <w:szCs w:val="22"/>
        </w:rPr>
      </w:pPr>
      <w:r w:rsidRPr="007965BF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71C3F" wp14:editId="57A0A5C8">
                <wp:simplePos x="0" y="0"/>
                <wp:positionH relativeFrom="column">
                  <wp:posOffset>5196840</wp:posOffset>
                </wp:positionH>
                <wp:positionV relativeFrom="paragraph">
                  <wp:posOffset>9377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0DB0AAE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* Wymóg opatrzenia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pieczęcią </w:t>
                            </w:r>
                            <w:r w:rsidR="00D76F8A"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i podpisem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dotyczy </w:t>
                            </w: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left:0;text-align:left;margin-left:409.2pt;margin-top:.75pt;width:369pt;height:14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0DB0AAE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* Wymóg opatrzenia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pieczęcią </w:t>
                      </w:r>
                      <w:r w:rsidR="00D76F8A"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i podpisem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dotyczy </w:t>
                      </w: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8F5D8F" w14:textId="6905A58B" w:rsidR="00E7731C" w:rsidRPr="007965BF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6E650759" w:rsidR="00774562" w:rsidRPr="007965BF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198EE7AF" w:rsidR="00774562" w:rsidRPr="007965BF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3BCA11C2" w:rsidR="00C65411" w:rsidRPr="007965BF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307CD3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0A7B3B47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81031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C56A1C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5A4E8AA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BDF68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D1984A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2392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83F992C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BF1F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0DA85AB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702ECCC" w14:textId="77777777" w:rsidR="003A3CE5" w:rsidRDefault="003A3CE5" w:rsidP="003A3CE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72D7768D" w14:textId="77777777" w:rsidR="009E5938" w:rsidRPr="007965BF" w:rsidRDefault="009E5938" w:rsidP="009E5938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4EEBE161" w14:textId="77777777" w:rsidR="009E5938" w:rsidRPr="007965BF" w:rsidRDefault="009E5938" w:rsidP="009E5938">
      <w:pPr>
        <w:jc w:val="both"/>
        <w:rPr>
          <w:rFonts w:ascii="Arial" w:hAnsi="Arial" w:cs="Arial"/>
          <w:b/>
          <w:bCs/>
          <w:sz w:val="20"/>
        </w:rPr>
      </w:pPr>
      <w:bookmarkStart w:id="7" w:name="_Hlk181766860"/>
      <w:r w:rsidRPr="007965BF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7965BF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7965BF">
        <w:rPr>
          <w:rFonts w:ascii="Arial" w:hAnsi="Arial" w:cs="Arial"/>
          <w:sz w:val="20"/>
        </w:rPr>
        <w:t xml:space="preserve"> opublikowany na portalu Ministerstwa Sprawiedliwości – </w:t>
      </w:r>
      <w:r w:rsidRPr="007965BF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7965BF">
        <w:rPr>
          <w:rFonts w:ascii="Arial" w:hAnsi="Arial" w:cs="Arial"/>
          <w:sz w:val="20"/>
        </w:rPr>
        <w:t xml:space="preserve"> w zakładce </w:t>
      </w:r>
      <w:r w:rsidRPr="007965BF">
        <w:rPr>
          <w:rFonts w:ascii="Arial" w:hAnsi="Arial" w:cs="Arial"/>
          <w:b/>
          <w:bCs/>
          <w:sz w:val="20"/>
        </w:rPr>
        <w:t>„Baza statystyczna”</w:t>
      </w:r>
      <w:r w:rsidRPr="007965BF">
        <w:rPr>
          <w:rFonts w:ascii="Arial" w:hAnsi="Arial" w:cs="Arial"/>
          <w:sz w:val="20"/>
        </w:rPr>
        <w:t xml:space="preserve"> --&gt; </w:t>
      </w:r>
      <w:r w:rsidRPr="007965BF">
        <w:rPr>
          <w:rFonts w:ascii="Arial" w:hAnsi="Arial" w:cs="Arial"/>
          <w:b/>
          <w:bCs/>
          <w:sz w:val="20"/>
        </w:rPr>
        <w:t>„Wzory Formularzy”</w:t>
      </w:r>
      <w:r w:rsidRPr="007965BF">
        <w:rPr>
          <w:rFonts w:ascii="Arial" w:hAnsi="Arial" w:cs="Arial"/>
          <w:sz w:val="20"/>
        </w:rPr>
        <w:t xml:space="preserve">, pod adresem </w:t>
      </w:r>
      <w:hyperlink r:id="rId8" w:history="1">
        <w:r w:rsidRPr="007965BF">
          <w:rPr>
            <w:rStyle w:val="Hipercze"/>
            <w:rFonts w:ascii="Arial" w:hAnsi="Arial" w:cs="Arial"/>
            <w:color w:val="auto"/>
            <w:sz w:val="20"/>
          </w:rPr>
          <w:t>https://isws.ms.gov.pl/pl/baza-statystyczna/wzory-formularzy</w:t>
        </w:r>
      </w:hyperlink>
      <w:r w:rsidRPr="007965BF">
        <w:rPr>
          <w:rFonts w:ascii="Arial" w:hAnsi="Arial" w:cs="Arial"/>
          <w:sz w:val="20"/>
        </w:rPr>
        <w:t xml:space="preserve"> oraz pod przyciskiem </w:t>
      </w:r>
      <w:r w:rsidRPr="007965BF">
        <w:rPr>
          <w:rFonts w:ascii="Arial" w:hAnsi="Arial" w:cs="Arial"/>
          <w:b/>
          <w:bCs/>
          <w:sz w:val="20"/>
        </w:rPr>
        <w:t>[Pomoc]</w:t>
      </w:r>
      <w:r w:rsidRPr="007965BF">
        <w:rPr>
          <w:rFonts w:ascii="Arial" w:hAnsi="Arial" w:cs="Arial"/>
          <w:sz w:val="20"/>
        </w:rPr>
        <w:t xml:space="preserve"> w zakładce </w:t>
      </w:r>
      <w:r w:rsidRPr="007965BF">
        <w:rPr>
          <w:rFonts w:ascii="Arial" w:hAnsi="Arial" w:cs="Arial"/>
          <w:b/>
          <w:bCs/>
          <w:sz w:val="20"/>
        </w:rPr>
        <w:t>„Dokumentacja i objaśnienia”</w:t>
      </w:r>
      <w:r w:rsidRPr="007965BF">
        <w:rPr>
          <w:rFonts w:ascii="Arial" w:hAnsi="Arial" w:cs="Arial"/>
          <w:sz w:val="20"/>
        </w:rPr>
        <w:t xml:space="preserve"> --&gt; </w:t>
      </w:r>
      <w:r w:rsidRPr="007965BF">
        <w:rPr>
          <w:rFonts w:ascii="Arial" w:hAnsi="Arial" w:cs="Arial"/>
          <w:b/>
          <w:bCs/>
          <w:sz w:val="20"/>
        </w:rPr>
        <w:t>„Dodatkowe objaśnienia”</w:t>
      </w:r>
      <w:r w:rsidRPr="007965BF">
        <w:rPr>
          <w:rFonts w:ascii="Arial" w:hAnsi="Arial" w:cs="Arial"/>
          <w:sz w:val="20"/>
        </w:rPr>
        <w:t xml:space="preserve"> systemu statystycznego </w:t>
      </w:r>
      <w:r w:rsidRPr="007965BF">
        <w:rPr>
          <w:rFonts w:ascii="Arial" w:hAnsi="Arial" w:cs="Arial"/>
          <w:b/>
          <w:bCs/>
          <w:sz w:val="20"/>
        </w:rPr>
        <w:t>Aplikacja Statystyczna AS SAP Fiori.</w:t>
      </w:r>
    </w:p>
    <w:bookmarkEnd w:id="7"/>
    <w:p w14:paraId="73CEEB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9E5938" w:rsidRPr="007965BF" w:rsidSect="00AC6DC2">
      <w:footerReference w:type="default" r:id="rId9"/>
      <w:headerReference w:type="first" r:id="rId10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609551581">
    <w:abstractNumId w:val="20"/>
  </w:num>
  <w:num w:numId="2" w16cid:durableId="1523544265">
    <w:abstractNumId w:val="12"/>
  </w:num>
  <w:num w:numId="3" w16cid:durableId="1284993110">
    <w:abstractNumId w:val="9"/>
  </w:num>
  <w:num w:numId="4" w16cid:durableId="1245649757">
    <w:abstractNumId w:val="21"/>
  </w:num>
  <w:num w:numId="5" w16cid:durableId="1971395214">
    <w:abstractNumId w:val="17"/>
  </w:num>
  <w:num w:numId="6" w16cid:durableId="1335374903">
    <w:abstractNumId w:val="16"/>
  </w:num>
  <w:num w:numId="7" w16cid:durableId="2005477090">
    <w:abstractNumId w:val="6"/>
  </w:num>
  <w:num w:numId="8" w16cid:durableId="1952975371">
    <w:abstractNumId w:val="7"/>
  </w:num>
  <w:num w:numId="9" w16cid:durableId="339358469">
    <w:abstractNumId w:val="18"/>
  </w:num>
  <w:num w:numId="10" w16cid:durableId="1593509266">
    <w:abstractNumId w:val="4"/>
  </w:num>
  <w:num w:numId="11" w16cid:durableId="157524214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311799">
    <w:abstractNumId w:val="22"/>
  </w:num>
  <w:num w:numId="13" w16cid:durableId="1407339749">
    <w:abstractNumId w:val="13"/>
  </w:num>
  <w:num w:numId="14" w16cid:durableId="1356885972">
    <w:abstractNumId w:val="8"/>
  </w:num>
  <w:num w:numId="15" w16cid:durableId="938412868">
    <w:abstractNumId w:val="10"/>
  </w:num>
  <w:num w:numId="16" w16cid:durableId="1537235121">
    <w:abstractNumId w:val="11"/>
  </w:num>
  <w:num w:numId="17" w16cid:durableId="1041318705">
    <w:abstractNumId w:val="5"/>
  </w:num>
  <w:num w:numId="18" w16cid:durableId="288433969">
    <w:abstractNumId w:val="19"/>
  </w:num>
  <w:num w:numId="19" w16cid:durableId="1053771275">
    <w:abstractNumId w:val="3"/>
  </w:num>
  <w:num w:numId="20" w16cid:durableId="1741518295">
    <w:abstractNumId w:val="15"/>
  </w:num>
  <w:num w:numId="21" w16cid:durableId="1102338971">
    <w:abstractNumId w:val="0"/>
  </w:num>
  <w:num w:numId="22" w16cid:durableId="1096440764">
    <w:abstractNumId w:val="14"/>
  </w:num>
  <w:num w:numId="23" w16cid:durableId="255749129">
    <w:abstractNumId w:val="1"/>
  </w:num>
  <w:num w:numId="24" w16cid:durableId="117383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2D3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96AB4"/>
    <w:rsid w:val="001A01CC"/>
    <w:rsid w:val="001A0618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3F12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3CE5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77CFA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3E7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1DDC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B7D97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965B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04A9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5938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83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AA5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8DF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5404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76F8A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3B08"/>
    <w:rsid w:val="00DD5CA9"/>
    <w:rsid w:val="00DD626E"/>
    <w:rsid w:val="00DD7C6A"/>
    <w:rsid w:val="00DE03A9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3FE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52B9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link w:val="TekstpodstawowyZnak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  <w:style w:type="character" w:styleId="Hipercze">
    <w:name w:val="Hyperlink"/>
    <w:uiPriority w:val="99"/>
    <w:unhideWhenUsed/>
    <w:rsid w:val="009E5938"/>
    <w:rPr>
      <w:color w:val="0000FF"/>
      <w:u w:val="single"/>
    </w:rPr>
  </w:style>
  <w:style w:type="character" w:customStyle="1" w:styleId="TekstpodstawowyZnak">
    <w:name w:val="Tekst podstawowy Znak"/>
    <w:link w:val="Tekstpodstawowy"/>
    <w:rsid w:val="003A3CE5"/>
    <w:rPr>
      <w:rFonts w:ascii="Arial" w:hAnsi="Arial"/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7</Pages>
  <Words>3067</Words>
  <Characters>18407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(DAiS)</cp:lastModifiedBy>
  <cp:revision>44</cp:revision>
  <cp:lastPrinted>2018-10-23T11:07:00Z</cp:lastPrinted>
  <dcterms:created xsi:type="dcterms:W3CDTF">2020-03-11T13:26:00Z</dcterms:created>
  <dcterms:modified xsi:type="dcterms:W3CDTF">2025-05-14T07:33:00Z</dcterms:modified>
</cp:coreProperties>
</file>